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Style w:val="14"/>
        <w:tblW w:w="10173" w:type="dxa"/>
        <w:tblLook w:val="04A0" w:firstRow="1" w:lastRow="0" w:firstColumn="1" w:lastColumn="0" w:noHBand="0" w:noVBand="1"/>
        <w:tblLayout w:type="fixed"/>
      </w:tblPr>
      <w:tblGrid>
        <w:gridCol w:w="1668"/>
        <w:gridCol w:w="1842"/>
        <w:gridCol w:w="2268"/>
        <w:gridCol w:w="2268"/>
        <w:gridCol w:w="212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BFBFBF" w:themeFill="lt1" w:themeFillShade="bf"/>
          </w:tcPr>
          <w:p>
            <w:pPr>
              <w:tabs>
                <w:tab w:val="center" w:pos="726"/>
              </w:tabs>
              <w:rPr>
                <w:rFonts w:ascii="Times New Roman" w:hAnsi="Times New Roman"/>
                <w:b/>
                <w:rtl w:val="off"/>
              </w:rPr>
            </w:pP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>понедельник</w:t>
            </w:r>
          </w:p>
          <w:p>
            <w:pPr>
              <w:tabs>
                <w:tab w:val="center" w:pos="72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rtl w:val="o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 апреля</w:t>
            </w:r>
          </w:p>
        </w:tc>
        <w:tc>
          <w:tcPr>
            <w:tcW w:w="1842" w:type="dxa"/>
            <w:shd w:val="clear" w:color="auto" w:fill="BFBFBF" w:themeFill="lt1" w:themeFillShade="bf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b/>
                <w:rtl w:val="off"/>
              </w:rPr>
            </w:pPr>
            <w:r>
              <w:rPr>
                <w:rFonts w:ascii="Times New Roman" w:hAnsi="Times New Roman"/>
                <w:b/>
              </w:rPr>
              <w:t xml:space="preserve">вторник 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апреля</w:t>
            </w:r>
          </w:p>
        </w:tc>
        <w:tc>
          <w:tcPr>
            <w:tcW w:w="2268" w:type="dxa"/>
            <w:shd w:val="clear" w:color="auto" w:fill="BFBFBF" w:themeFill="lt1" w:themeFillShade="bf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b/>
                <w:rtl w:val="off"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tabs>
                <w:tab w:val="left" w:pos="39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8апрель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BFBFBF" w:themeFill="lt1" w:themeFillShade="bf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апрель</w:t>
            </w:r>
          </w:p>
        </w:tc>
        <w:tc>
          <w:tcPr>
            <w:tcW w:w="2127" w:type="dxa"/>
            <w:shd w:val="clear" w:color="auto" w:fill="BFBFBF" w:themeFill="lt1" w:themeFillShade="bf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b/>
                <w:rtl w:val="off"/>
              </w:rPr>
            </w:pPr>
            <w:r>
              <w:rPr>
                <w:rFonts w:ascii="Times New Roman" w:hAnsi="Times New Roman"/>
                <w:b/>
              </w:rPr>
              <w:t xml:space="preserve">пятница 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апрель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5"/>
            <w:shd w:val="clear" w:color="auto" w:fill="D9D9D9" w:themeFill="lt1" w:themeFillShade="d9"/>
          </w:tcPr>
          <w:p>
            <w:pPr>
              <w:jc w:val="center"/>
              <w:tabs>
                <w:tab w:val="left" w:pos="3840"/>
                <w:tab w:val="center" w:pos="7465"/>
              </w:tabs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31 неделя </w:t>
            </w:r>
            <w:r>
              <w:rPr>
                <w:b/>
              </w:rPr>
              <w:t>«Как зовут лошадку» 06.04 - 10.04</w:t>
            </w:r>
          </w:p>
        </w:tc>
      </w:tr>
      <w:tr>
        <w:trPr>
          <w:trHeight w:val="690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>
            <w:pPr>
              <w:ind w:firstLine="0"/>
              <w:rPr>
                <w:rFonts w:ascii="Times New Roman" w:eastAsia="Times New Roman" w:hAnsi="Times New Roman"/>
                <w:sz w:val="22"/>
                <w:szCs w:val="22"/>
                <w:rtl w:val="o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Музыкальная деятельность.</w:t>
            </w:r>
          </w:p>
          <w:p>
            <w:pPr>
              <w:ind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 w:color="auto"/>
                <w:rtl w:val="off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 w:color="auto"/>
                <w:rtl w:val="off"/>
              </w:rPr>
              <w:t>Рекомендация для родителей:</w:t>
            </w:r>
          </w:p>
          <w:p>
            <w:pPr>
              <w:ind w:firstLine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песенк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а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 о лошадке:</w:t>
            </w:r>
          </w:p>
          <w:p>
            <w:pPr>
              <w:ind w:firstLine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Цок – цок,    цок – цок,</w:t>
            </w:r>
          </w:p>
          <w:p>
            <w:pPr>
              <w:ind w:firstLine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Я лошадка  - серый бок.</w:t>
            </w:r>
          </w:p>
          <w:p>
            <w:pPr>
              <w:ind w:firstLine="0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Я по улице скачу,</w:t>
            </w:r>
          </w:p>
          <w:p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Еду я куда хочу 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!</w:t>
            </w:r>
          </w:p>
          <w:p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.Восприятие художественной литературы  и фольклора.</w:t>
            </w:r>
          </w:p>
          <w:p>
            <w:pPr>
              <w:ind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 w:color="auto"/>
                <w:rtl w:val="off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 w:color="auto"/>
                <w:rtl w:val="off"/>
              </w:rPr>
              <w:t>Рекомендация для родителей:</w:t>
            </w:r>
          </w:p>
          <w:p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rtl w:val="off"/>
              </w:rPr>
              <w:t>Расматривание картинок домашних животных.</w:t>
            </w:r>
          </w:p>
          <w:p>
            <w:pPr>
              <w:rPr>
                <w:rFonts w:ascii="Times New Roman" w:eastAsia="Times New Roman" w:hAnsi="Times New Roman"/>
                <w:sz w:val="22"/>
                <w:szCs w:val="22"/>
                <w:rtl w:val="off"/>
              </w:rPr>
            </w:pPr>
            <w:r>
              <w:rPr/>
              <w:t>«Дедушкина помощница — лошадка»</w:t>
            </w:r>
            <w:r>
              <w:rPr>
                <w:rtl w:val="off"/>
              </w:rPr>
              <w:t xml:space="preserve"> </w:t>
            </w:r>
          </w:p>
          <w:p>
            <w:pPr>
              <w:rPr>
                <w:rFonts w:ascii="Times New Roman" w:eastAsia="Times New Roman" w:hAnsi="Times New Roman"/>
                <w:sz w:val="22"/>
                <w:szCs w:val="22"/>
                <w:rtl w:val="off"/>
              </w:rPr>
            </w:pPr>
          </w:p>
          <w:p>
            <w:pPr>
              <w:rPr>
                <w:rFonts w:ascii="Times New Roman" w:eastAsia="Times New Roman" w:hAnsi="Times New Roman"/>
                <w:sz w:val="22"/>
                <w:szCs w:val="22"/>
                <w:rtl w:val="off"/>
              </w:rPr>
            </w:pPr>
          </w:p>
          <w:p>
            <w:pPr>
              <w:rPr>
                <w:rFonts w:ascii="Times New Roman" w:eastAsia="Times New Roman" w:hAnsi="Times New Roman"/>
                <w:sz w:val="22"/>
                <w:szCs w:val="22"/>
                <w:rtl w:val="off"/>
              </w:rPr>
            </w:pPr>
          </w:p>
          <w:p>
            <w:pPr>
              <w:rPr>
                <w:rFonts w:ascii="Times New Roman" w:eastAsia="Times New Roman" w:hAnsi="Times New Roman"/>
                <w:sz w:val="22"/>
                <w:szCs w:val="22"/>
                <w:rtl w:val="off"/>
              </w:rPr>
            </w:pPr>
          </w:p>
          <w:p>
            <w:pPr>
              <w:rPr>
                <w:rFonts w:ascii="Times New Roman" w:eastAsia="Times New Roman" w:hAnsi="Times New Roman"/>
                <w:sz w:val="22"/>
                <w:szCs w:val="22"/>
                <w:rtl w:val="off"/>
              </w:rPr>
            </w:pPr>
          </w:p>
          <w:p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>
            <w:pPr>
              <w:tabs>
                <w:tab w:val="left" w:pos="318"/>
              </w:tabs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Речь и речевое общение  </w:t>
            </w:r>
          </w:p>
          <w:p>
            <w:pPr>
              <w:tabs>
                <w:tab w:val="left" w:pos="318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 w:color="auto"/>
                <w:rtl w:val="off"/>
              </w:rPr>
            </w:pPr>
          </w:p>
          <w:p>
            <w:pPr>
              <w:tabs>
                <w:tab w:val="left" w:pos="318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 w:color="auto"/>
                <w:rtl w:val="off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 w:color="auto"/>
                <w:rtl w:val="off"/>
              </w:rPr>
              <w:t>Рекомендация для родителей:</w:t>
            </w:r>
          </w:p>
          <w:p>
            <w:pPr>
              <w:tabs>
                <w:tab w:val="left" w:pos="318"/>
              </w:tabs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Закреплять знания о домашних животных</w:t>
            </w:r>
          </w:p>
          <w:p>
            <w:pPr>
              <w:tabs>
                <w:tab w:val="left" w:pos="318"/>
              </w:tabs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Игра: кто в домике живет по звукам определять животное</w:t>
            </w:r>
          </w:p>
          <w:p>
            <w:pPr>
              <w:tabs>
                <w:tab w:val="left" w:pos="318"/>
              </w:tabs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tabs>
                <w:tab w:val="left" w:pos="318"/>
              </w:tabs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tabs>
                <w:tab w:val="left" w:pos="3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2..Двигательная деятельность</w:t>
            </w:r>
          </w:p>
          <w:p>
            <w:pPr>
              <w:tabs>
                <w:tab w:val="left" w:pos="317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 w:color="auto"/>
                <w:rtl w:val="off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 w:color="auto"/>
                <w:rtl w:val="off"/>
              </w:rPr>
              <w:t>Рекомендация для родителей:</w:t>
            </w:r>
          </w:p>
          <w:p>
            <w:pPr>
              <w:tabs>
                <w:tab w:val="left" w:pos="317"/>
              </w:tabs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tabs>
                <w:tab w:val="left" w:pos="317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Подвижная игра “ лошадка”</w:t>
            </w:r>
          </w:p>
        </w:tc>
        <w:tc>
          <w:tcPr>
            <w:tcW w:w="2268" w:type="dxa"/>
          </w:tcPr>
          <w:p>
            <w:pPr>
              <w:tabs>
                <w:tab w:val="left" w:pos="317"/>
              </w:tabs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1.Изобразительная деятельность. </w:t>
            </w:r>
          </w:p>
          <w:p>
            <w:pPr>
              <w:tabs>
                <w:tab w:val="left" w:pos="317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 w:color="auto"/>
                <w:rtl w:val="off"/>
              </w:rPr>
            </w:pPr>
          </w:p>
          <w:p>
            <w:pPr>
              <w:tabs>
                <w:tab w:val="left" w:pos="317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 w:color="auto"/>
                <w:rtl w:val="off"/>
              </w:rPr>
            </w:pPr>
          </w:p>
          <w:p>
            <w:pPr>
              <w:tabs>
                <w:tab w:val="left" w:pos="317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 w:color="auto"/>
                <w:rtl w:val="off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 w:color="auto"/>
                <w:rtl w:val="off"/>
              </w:rPr>
              <w:t xml:space="preserve">Рекомендация для родителей: </w:t>
            </w:r>
          </w:p>
          <w:p>
            <w:pPr>
              <w:tabs>
                <w:tab w:val="left" w:pos="317"/>
              </w:tabs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u w:val="non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u w:val="none" w:color="auto"/>
                <w:rtl w:val="off"/>
              </w:rPr>
              <w:t>лепим  для лошадки (морковку)</w:t>
            </w:r>
          </w:p>
          <w:p>
            <w:pPr>
              <w:tabs>
                <w:tab w:val="left" w:pos="317"/>
              </w:tabs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>
            <w:pPr>
              <w:tabs>
                <w:tab w:val="left" w:pos="317"/>
              </w:tabs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tabs>
                <w:tab w:val="left" w:pos="317"/>
              </w:tabs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tabs>
                <w:tab w:val="left" w:pos="317"/>
              </w:tabs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tabs>
                <w:tab w:val="left" w:pos="317"/>
              </w:tabs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tabs>
                <w:tab w:val="left" w:pos="317"/>
              </w:tabs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tabs>
                <w:tab w:val="left" w:pos="317"/>
              </w:tabs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tabs>
                <w:tab w:val="left" w:pos="317"/>
              </w:tabs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tabs>
                <w:tab w:val="left" w:pos="317"/>
              </w:tabs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tabs>
                <w:tab w:val="left" w:pos="317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Музыкальная деятельность</w:t>
            </w:r>
          </w:p>
          <w:p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39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 w:color="auto"/>
                <w:rtl w:val="off"/>
              </w:rPr>
              <w:t>Рекомендация для родителей:</w:t>
            </w:r>
          </w:p>
          <w:p>
            <w:pPr>
              <w:tabs>
                <w:tab w:val="left" w:pos="39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39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>
            <w:pPr>
              <w:jc w:val="left"/>
              <w:tabs>
                <w:tab w:val="left" w:pos="39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caps w:val="off"/>
                <w:rFonts w:ascii="Times New Roman" w:eastAsia="Times New Roman" w:hAnsi="Times New Roman" w:cs="&quot;Times New Roman Cyr&quot;"/>
                <w:b w:val="0"/>
                <w:i w:val="0"/>
                <w:sz w:val="22"/>
                <w:szCs w:val="22"/>
              </w:rPr>
              <w:t> </w:t>
            </w:r>
            <w:r>
              <w:rPr>
                <w:caps w:val="off"/>
                <w:rFonts w:ascii="Times New Roman" w:eastAsia="Times New Roman" w:hAnsi="Times New Roman" w:cs="&quot;Times New Roman Cyr&quot;"/>
                <w:b w:val="0"/>
                <w:i w:val="0"/>
                <w:sz w:val="22"/>
                <w:szCs w:val="22"/>
                <w:rtl w:val="off"/>
              </w:rPr>
              <w:t>Повторить песенку о лошадке добавляя движения.</w:t>
            </w:r>
          </w:p>
          <w:p>
            <w:pPr>
              <w:tabs>
                <w:tab w:val="left" w:pos="394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>
            <w:pPr>
              <w:pStyle w:val="af3"/>
              <w:ind w:left="34"/>
              <w:tabs>
                <w:tab w:val="left" w:pos="34"/>
                <w:tab w:val="left" w:pos="3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1.Познание окружающего мира (предметная деятельность) </w:t>
            </w:r>
          </w:p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 w:color="auto"/>
                <w:rtl w:val="off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 w:color="auto"/>
                <w:rtl w:val="off"/>
              </w:rPr>
              <w:t>Рекомендация для родителей:</w:t>
            </w:r>
          </w:p>
          <w:p>
            <w:pPr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u w:val="non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u w:val="none" w:color="auto"/>
                <w:rtl w:val="off"/>
              </w:rPr>
              <w:t xml:space="preserve">повторять с ребенком домашних животных части тела.Чтение стихотворения:А. Барто </w:t>
            </w:r>
          </w:p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u w:val="none" w:color="auto"/>
                <w:rtl w:val="off"/>
              </w:rPr>
              <w:t>Я люблю свою лошадку.</w:t>
            </w:r>
          </w:p>
          <w:p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 w:color="auto"/>
                <w:rtl w:val="off"/>
              </w:rPr>
            </w:pPr>
          </w:p>
          <w:p>
            <w:pPr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2.Двигательная деятельность</w:t>
            </w:r>
          </w:p>
          <w:p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>
            <w:pPr>
              <w:tabs>
                <w:tab w:val="left" w:pos="318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 w:color="auto"/>
                <w:rtl w:val="off"/>
              </w:rPr>
              <w:t>Рекомендация для родителей:</w:t>
            </w:r>
          </w:p>
          <w:p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Ходьба с поднятием высоко коленями</w:t>
            </w:r>
          </w:p>
        </w:tc>
        <w:tc>
          <w:tcPr>
            <w:tcW w:w="2127" w:type="dxa"/>
          </w:tcPr>
          <w:p>
            <w:pPr>
              <w:tabs>
                <w:tab w:val="left" w:pos="317"/>
              </w:tabs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1.Изобразительная деятельность. </w:t>
            </w:r>
          </w:p>
          <w:p>
            <w:pPr>
              <w:tabs>
                <w:tab w:val="left" w:pos="317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 w:color="auto"/>
                <w:rtl w:val="off"/>
              </w:rPr>
            </w:pPr>
          </w:p>
          <w:p>
            <w:pPr>
              <w:tabs>
                <w:tab w:val="left" w:pos="317"/>
              </w:tabs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 w:color="auto"/>
                <w:rtl w:val="off"/>
              </w:rPr>
            </w:pPr>
          </w:p>
          <w:p>
            <w:pPr>
              <w:tabs>
                <w:tab w:val="left" w:pos="317"/>
              </w:tabs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 w:color="auto"/>
                <w:rtl w:val="off"/>
              </w:rPr>
              <w:t>Рекомендация для родителей:</w:t>
            </w:r>
          </w:p>
          <w:p>
            <w:pPr>
              <w:tabs>
                <w:tab w:val="left" w:pos="317"/>
              </w:tabs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 xml:space="preserve"> Учить разукрашивать лошадку </w:t>
            </w:r>
          </w:p>
          <w:p>
            <w:pPr>
              <w:tabs>
                <w:tab w:val="left" w:pos="317"/>
              </w:tabs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tabs>
                <w:tab w:val="left" w:pos="317"/>
              </w:tabs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tabs>
                <w:tab w:val="left" w:pos="317"/>
              </w:tabs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tabs>
                <w:tab w:val="left" w:pos="317"/>
              </w:tabs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tabs>
                <w:tab w:val="left" w:pos="317"/>
              </w:tabs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tabs>
                <w:tab w:val="left" w:pos="317"/>
              </w:tabs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tabs>
                <w:tab w:val="left" w:pos="317"/>
              </w:tabs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tabs>
                <w:tab w:val="left" w:pos="317"/>
              </w:tabs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tabs>
                <w:tab w:val="left" w:pos="317"/>
              </w:tabs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tabs>
                <w:tab w:val="left" w:pos="317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2.Двигательная деятельность</w:t>
            </w:r>
          </w:p>
          <w:p>
            <w:pPr>
              <w:tabs>
                <w:tab w:val="left"/>
                <w:tab w:val="left" w:pos="36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 w:color="auto"/>
                <w:rtl w:val="off"/>
              </w:rPr>
              <w:t>Рекомендация для родителей:</w:t>
            </w:r>
          </w:p>
          <w:p>
            <w:pPr/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Ориентироватся в пространстве , повторять навыки ходьбы с высоко поднятым коленом.</w:t>
            </w:r>
          </w:p>
          <w:p>
            <w:pPr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Подвижные игры:</w:t>
            </w:r>
          </w:p>
          <w:p>
            <w:pPr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 xml:space="preserve">“ лошадки” </w:t>
            </w:r>
          </w:p>
          <w:p>
            <w:pPr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rtl w:val="off"/>
              </w:rPr>
              <w:t>“разорви цепи”</w:t>
            </w:r>
          </w:p>
          <w:p>
            <w:pPr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>
      <w:pPr>
        <w:bidi w:val="off"/>
        <w:jc w:val="both"/>
        <w:spacing w:lineRule="auto"/>
        <w:rPr>
          <w:rFonts w:eastAsia="맑은 고딕"/>
          <w:color w:val="000011"/>
          <w:sz w:val="20"/>
        </w:rPr>
      </w:pPr>
    </w:p>
    <w:sectPr>
      <w:pgSz w:w="11906" w:h="16838"/>
      <w:pgMar w:top="1985" w:right="1701" w:bottom="1701" w:left="1701" w:header="720" w:footer="720" w:gutter="0"/>
      <w:cols/>
      <w:docGrid w:linePitch="170" w:charSpace="1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notTrueType w:val="false"/>
    <w:sig w:usb0="E0002EFF" w:usb1="C000785B" w:usb2="00000009" w:usb3="00000001" w:csb0="400001FF" w:csb1="FFFF0000"/>
  </w:font>
  <w:font w:name="&quot;Times New Roman Cyr&quot;">
    <w:notTrueType w:val="false"/>
  </w:font>
  <w:font w:name="맑은 고딕">
    <w:panose1 w:val="020B0503020000020004"/>
    <w:notTrueType w:val="false"/>
    <w:sig w:usb0="9000002F" w:usb1="29D77CFB" w:usb2="00000012" w:usb3="00000001" w:csb0="00080001" w:csb1="00000001"/>
  </w:font>
  <w:font w:name="Calibri">
    <w:panose1 w:val="020F0502020204030204"/>
    <w:notTrueType w:val="false"/>
    <w:sig w:usb0="E0002AFF" w:usb1="C000247B" w:usb2="00000009" w:usb3="00000001" w:csb0="200001F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70"/>
  <w:drawingGridVerticalSpacing w:val="170"/>
  <w:displayHorizontalDrawingGridEvery w:val="2"/>
  <w:displayVerticalDrawingGridEvery w:val="2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3">
    <w:name w:val="List Paragraph"/>
    <w:basedOn w:val="a1"/>
    <w:qFormat/>
    <w:pPr>
      <w:ind w:left="720"/>
      <w:contextualSpacing/>
    </w:pPr>
  </w:style>
  <w:style w:type="table" w:customStyle="1" w:styleId="14">
    <w:name w:val="Сетка таблицы1"/>
    <w:basedOn w:val="a3"/>
    <w:next w:val="a1"/>
    <w:pPr>
      <w:spacing w:after="0" w:line="240" w:lineRule="auto"/>
    </w:pPr>
    <w:rPr>
      <w:lang w:eastAsia="en-US"/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BiauKai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BiauKa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DaftP</cp:lastModifiedBy>
  <cp:revision>1</cp:revision>
  <dcterms:modified xsi:type="dcterms:W3CDTF">2020-04-04T08:43:04Z</dcterms:modified>
  <cp:version>0900.0100.01</cp:version>
</cp:coreProperties>
</file>